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CD" w:rsidRDefault="0061541C" w:rsidP="0061541C">
      <w:pPr>
        <w:jc w:val="center"/>
        <w:rPr>
          <w:rFonts w:ascii="Times New Roman" w:hAnsi="Times New Roman" w:cs="Times New Roman"/>
          <w:b/>
          <w:sz w:val="28"/>
        </w:rPr>
      </w:pPr>
      <w:r w:rsidRPr="0061541C">
        <w:rPr>
          <w:rFonts w:ascii="Times New Roman" w:hAnsi="Times New Roman" w:cs="Times New Roman"/>
          <w:b/>
          <w:sz w:val="28"/>
        </w:rPr>
        <w:t>2.7. Students Satisfactory Survey</w:t>
      </w:r>
    </w:p>
    <w:p w:rsidR="0061541C" w:rsidRDefault="0061541C" w:rsidP="0061541C">
      <w:pPr>
        <w:jc w:val="both"/>
        <w:rPr>
          <w:rFonts w:ascii="Times New Roman" w:hAnsi="Times New Roman" w:cs="Times New Roman"/>
          <w:sz w:val="28"/>
        </w:rPr>
      </w:pPr>
      <w:r>
        <w:rPr>
          <w:rFonts w:ascii="Times New Roman" w:hAnsi="Times New Roman" w:cs="Times New Roman"/>
          <w:sz w:val="28"/>
        </w:rPr>
        <w:t>NAMCHI GOVERNMENT COLLEGE</w:t>
      </w:r>
    </w:p>
    <w:p w:rsidR="0061541C" w:rsidRDefault="0061541C" w:rsidP="0061541C">
      <w:pPr>
        <w:jc w:val="both"/>
        <w:rPr>
          <w:rFonts w:ascii="Times New Roman" w:hAnsi="Times New Roman" w:cs="Times New Roman"/>
          <w:sz w:val="28"/>
        </w:rPr>
      </w:pPr>
      <w:proofErr w:type="gramStart"/>
      <w:r>
        <w:rPr>
          <w:rFonts w:ascii="Times New Roman" w:hAnsi="Times New Roman" w:cs="Times New Roman"/>
          <w:sz w:val="28"/>
        </w:rPr>
        <w:t>the</w:t>
      </w:r>
      <w:proofErr w:type="gramEnd"/>
      <w:r>
        <w:rPr>
          <w:rFonts w:ascii="Times New Roman" w:hAnsi="Times New Roman" w:cs="Times New Roman"/>
          <w:sz w:val="28"/>
        </w:rPr>
        <w:t xml:space="preserve"> students were asked to insert the filled feedback form in the secret box which the IQAC members had prepared and this is done at the end of each semester. In each parameter they were given six </w:t>
      </w:r>
      <w:proofErr w:type="gramStart"/>
      <w:r>
        <w:rPr>
          <w:rFonts w:ascii="Times New Roman" w:hAnsi="Times New Roman" w:cs="Times New Roman"/>
          <w:sz w:val="28"/>
        </w:rPr>
        <w:t>option</w:t>
      </w:r>
      <w:proofErr w:type="gramEnd"/>
      <w:r>
        <w:rPr>
          <w:rFonts w:ascii="Times New Roman" w:hAnsi="Times New Roman" w:cs="Times New Roman"/>
          <w:sz w:val="28"/>
        </w:rPr>
        <w:t xml:space="preserve"> like very poor, poor, average, good, very good and excellent. The following statement shows the result analysis in percentage. </w:t>
      </w:r>
    </w:p>
    <w:tbl>
      <w:tblPr>
        <w:tblStyle w:val="TableGrid"/>
        <w:tblW w:w="9828" w:type="dxa"/>
        <w:tblLayout w:type="fixed"/>
        <w:tblLook w:val="04A0"/>
      </w:tblPr>
      <w:tblGrid>
        <w:gridCol w:w="2178"/>
        <w:gridCol w:w="1080"/>
        <w:gridCol w:w="1080"/>
        <w:gridCol w:w="810"/>
        <w:gridCol w:w="1260"/>
        <w:gridCol w:w="1007"/>
        <w:gridCol w:w="973"/>
        <w:gridCol w:w="1440"/>
      </w:tblGrid>
      <w:tr w:rsidR="00916040" w:rsidTr="00916040">
        <w:tc>
          <w:tcPr>
            <w:tcW w:w="2178" w:type="dxa"/>
            <w:vMerge w:val="restart"/>
          </w:tcPr>
          <w:p w:rsidR="00916040" w:rsidRDefault="00916040" w:rsidP="0061541C">
            <w:pPr>
              <w:jc w:val="both"/>
              <w:rPr>
                <w:rFonts w:ascii="Times New Roman" w:hAnsi="Times New Roman" w:cs="Times New Roman"/>
                <w:b/>
                <w:sz w:val="28"/>
              </w:rPr>
            </w:pPr>
            <w:r w:rsidRPr="0061541C">
              <w:rPr>
                <w:rFonts w:ascii="Times New Roman" w:hAnsi="Times New Roman" w:cs="Times New Roman"/>
                <w:b/>
                <w:sz w:val="28"/>
              </w:rPr>
              <w:t>Questions/</w:t>
            </w:r>
          </w:p>
          <w:p w:rsidR="00916040" w:rsidRPr="0061541C" w:rsidRDefault="00916040" w:rsidP="0061541C">
            <w:pPr>
              <w:jc w:val="both"/>
              <w:rPr>
                <w:rFonts w:ascii="Times New Roman" w:hAnsi="Times New Roman" w:cs="Times New Roman"/>
                <w:b/>
                <w:sz w:val="28"/>
              </w:rPr>
            </w:pPr>
            <w:r w:rsidRPr="0061541C">
              <w:rPr>
                <w:rFonts w:ascii="Times New Roman" w:hAnsi="Times New Roman" w:cs="Times New Roman"/>
                <w:b/>
                <w:sz w:val="28"/>
              </w:rPr>
              <w:t>Parameter</w:t>
            </w:r>
          </w:p>
        </w:tc>
        <w:tc>
          <w:tcPr>
            <w:tcW w:w="1080" w:type="dxa"/>
            <w:vMerge w:val="restart"/>
          </w:tcPr>
          <w:p w:rsidR="00916040" w:rsidRPr="0061541C" w:rsidRDefault="00916040" w:rsidP="0061541C">
            <w:pPr>
              <w:jc w:val="both"/>
              <w:rPr>
                <w:rFonts w:ascii="Times New Roman" w:hAnsi="Times New Roman" w:cs="Times New Roman"/>
                <w:b/>
                <w:sz w:val="28"/>
              </w:rPr>
            </w:pPr>
            <w:r w:rsidRPr="0061541C">
              <w:rPr>
                <w:rFonts w:ascii="Times New Roman" w:hAnsi="Times New Roman" w:cs="Times New Roman"/>
                <w:b/>
                <w:sz w:val="28"/>
              </w:rPr>
              <w:t>Course</w:t>
            </w:r>
          </w:p>
        </w:tc>
        <w:tc>
          <w:tcPr>
            <w:tcW w:w="6570" w:type="dxa"/>
            <w:gridSpan w:val="6"/>
          </w:tcPr>
          <w:p w:rsidR="00916040" w:rsidRPr="0061541C" w:rsidRDefault="00916040" w:rsidP="0061541C">
            <w:pPr>
              <w:jc w:val="both"/>
              <w:rPr>
                <w:rFonts w:ascii="Times New Roman" w:hAnsi="Times New Roman" w:cs="Times New Roman"/>
                <w:b/>
                <w:sz w:val="28"/>
              </w:rPr>
            </w:pPr>
            <w:r w:rsidRPr="0061541C">
              <w:rPr>
                <w:rFonts w:ascii="Times New Roman" w:hAnsi="Times New Roman" w:cs="Times New Roman"/>
                <w:b/>
                <w:sz w:val="28"/>
              </w:rPr>
              <w:t>Percentage (%) of Students Opting</w:t>
            </w:r>
          </w:p>
        </w:tc>
      </w:tr>
      <w:tr w:rsidR="00916040" w:rsidTr="00916040">
        <w:tc>
          <w:tcPr>
            <w:tcW w:w="2178" w:type="dxa"/>
            <w:vMerge/>
          </w:tcPr>
          <w:p w:rsidR="00916040" w:rsidRDefault="00916040" w:rsidP="0061541C">
            <w:pPr>
              <w:jc w:val="both"/>
              <w:rPr>
                <w:rFonts w:ascii="Times New Roman" w:hAnsi="Times New Roman" w:cs="Times New Roman"/>
                <w:sz w:val="28"/>
              </w:rPr>
            </w:pPr>
          </w:p>
        </w:tc>
        <w:tc>
          <w:tcPr>
            <w:tcW w:w="1080" w:type="dxa"/>
            <w:vMerge/>
          </w:tcPr>
          <w:p w:rsidR="00916040" w:rsidRDefault="00916040" w:rsidP="0061541C">
            <w:pPr>
              <w:jc w:val="both"/>
              <w:rPr>
                <w:rFonts w:ascii="Times New Roman" w:hAnsi="Times New Roman" w:cs="Times New Roman"/>
                <w:sz w:val="28"/>
              </w:rPr>
            </w:pPr>
          </w:p>
        </w:tc>
        <w:tc>
          <w:tcPr>
            <w:tcW w:w="1080"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Very Poor</w:t>
            </w:r>
          </w:p>
        </w:tc>
        <w:tc>
          <w:tcPr>
            <w:tcW w:w="810"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Poor</w:t>
            </w:r>
          </w:p>
        </w:tc>
        <w:tc>
          <w:tcPr>
            <w:tcW w:w="1260"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Average</w:t>
            </w:r>
          </w:p>
        </w:tc>
        <w:tc>
          <w:tcPr>
            <w:tcW w:w="1007"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Good</w:t>
            </w:r>
          </w:p>
        </w:tc>
        <w:tc>
          <w:tcPr>
            <w:tcW w:w="973"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Very Good</w:t>
            </w:r>
          </w:p>
        </w:tc>
        <w:tc>
          <w:tcPr>
            <w:tcW w:w="1440"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Excellent</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t>Overall Impression of the course</w:t>
            </w: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B.A.</w:t>
            </w:r>
          </w:p>
        </w:tc>
        <w:tc>
          <w:tcPr>
            <w:tcW w:w="1080" w:type="dxa"/>
          </w:tcPr>
          <w:p w:rsidR="00CB1574" w:rsidRDefault="00786BD5" w:rsidP="000548CA">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786BD5" w:rsidP="000548CA">
            <w:pPr>
              <w:jc w:val="both"/>
              <w:rPr>
                <w:rFonts w:ascii="Times New Roman" w:hAnsi="Times New Roman" w:cs="Times New Roman"/>
                <w:sz w:val="28"/>
              </w:rPr>
            </w:pPr>
            <w:r>
              <w:rPr>
                <w:rFonts w:ascii="Times New Roman" w:hAnsi="Times New Roman" w:cs="Times New Roman"/>
                <w:sz w:val="28"/>
              </w:rPr>
              <w:t>15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r w:rsidR="00786BD5">
              <w:rPr>
                <w:rFonts w:ascii="Times New Roman" w:hAnsi="Times New Roman" w:cs="Times New Roman"/>
                <w:sz w:val="28"/>
              </w:rPr>
              <w:t>7</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w:t>
            </w:r>
            <w:r w:rsidR="00786BD5">
              <w:rPr>
                <w:rFonts w:ascii="Times New Roman" w:hAnsi="Times New Roman" w:cs="Times New Roman"/>
                <w:sz w:val="28"/>
              </w:rPr>
              <w:t>5</w:t>
            </w:r>
          </w:p>
        </w:tc>
        <w:tc>
          <w:tcPr>
            <w:tcW w:w="1440" w:type="dxa"/>
          </w:tcPr>
          <w:p w:rsidR="00CB1574" w:rsidRDefault="00786BD5" w:rsidP="000548CA">
            <w:pPr>
              <w:jc w:val="both"/>
              <w:rPr>
                <w:rFonts w:ascii="Times New Roman" w:hAnsi="Times New Roman" w:cs="Times New Roman"/>
                <w:sz w:val="28"/>
              </w:rPr>
            </w:pPr>
            <w:r>
              <w:rPr>
                <w:rFonts w:ascii="Times New Roman" w:hAnsi="Times New Roman" w:cs="Times New Roman"/>
                <w:sz w:val="28"/>
              </w:rPr>
              <w:t>37</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5</w:t>
            </w:r>
          </w:p>
        </w:tc>
        <w:tc>
          <w:tcPr>
            <w:tcW w:w="1007" w:type="dxa"/>
          </w:tcPr>
          <w:p w:rsidR="00CB1574" w:rsidRDefault="003A717D" w:rsidP="0061541C">
            <w:pPr>
              <w:jc w:val="both"/>
              <w:rPr>
                <w:rFonts w:ascii="Times New Roman" w:hAnsi="Times New Roman" w:cs="Times New Roman"/>
                <w:sz w:val="28"/>
              </w:rPr>
            </w:pPr>
            <w:r>
              <w:rPr>
                <w:rFonts w:ascii="Times New Roman" w:hAnsi="Times New Roman" w:cs="Times New Roman"/>
                <w:sz w:val="28"/>
              </w:rPr>
              <w:t>25</w:t>
            </w:r>
          </w:p>
        </w:tc>
        <w:tc>
          <w:tcPr>
            <w:tcW w:w="973" w:type="dxa"/>
          </w:tcPr>
          <w:p w:rsidR="00CB1574" w:rsidRDefault="003A717D" w:rsidP="0061541C">
            <w:pPr>
              <w:jc w:val="both"/>
              <w:rPr>
                <w:rFonts w:ascii="Times New Roman" w:hAnsi="Times New Roman" w:cs="Times New Roman"/>
                <w:sz w:val="28"/>
              </w:rPr>
            </w:pPr>
            <w:r>
              <w:rPr>
                <w:rFonts w:ascii="Times New Roman" w:hAnsi="Times New Roman" w:cs="Times New Roman"/>
                <w:sz w:val="28"/>
              </w:rPr>
              <w:t>35</w:t>
            </w:r>
          </w:p>
        </w:tc>
        <w:tc>
          <w:tcPr>
            <w:tcW w:w="144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30</w:t>
            </w:r>
          </w:p>
        </w:tc>
      </w:tr>
      <w:tr w:rsidR="00786BD5" w:rsidTr="00916040">
        <w:tc>
          <w:tcPr>
            <w:tcW w:w="2178" w:type="dxa"/>
            <w:vMerge w:val="restart"/>
          </w:tcPr>
          <w:p w:rsidR="00786BD5" w:rsidRDefault="00786BD5" w:rsidP="0061541C">
            <w:pPr>
              <w:jc w:val="both"/>
              <w:rPr>
                <w:rFonts w:ascii="Times New Roman" w:hAnsi="Times New Roman" w:cs="Times New Roman"/>
                <w:sz w:val="28"/>
              </w:rPr>
            </w:pPr>
            <w:r>
              <w:rPr>
                <w:rFonts w:ascii="Times New Roman" w:hAnsi="Times New Roman" w:cs="Times New Roman"/>
                <w:sz w:val="28"/>
              </w:rPr>
              <w:t>Was the syllabus well structured</w:t>
            </w:r>
          </w:p>
        </w:tc>
        <w:tc>
          <w:tcPr>
            <w:tcW w:w="1080" w:type="dxa"/>
          </w:tcPr>
          <w:p w:rsidR="00786BD5" w:rsidRDefault="00786BD5"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2</w:t>
            </w:r>
          </w:p>
        </w:tc>
        <w:tc>
          <w:tcPr>
            <w:tcW w:w="126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4</w:t>
            </w:r>
          </w:p>
        </w:tc>
        <w:tc>
          <w:tcPr>
            <w:tcW w:w="1007"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27</w:t>
            </w:r>
          </w:p>
        </w:tc>
        <w:tc>
          <w:tcPr>
            <w:tcW w:w="973"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50</w:t>
            </w:r>
          </w:p>
        </w:tc>
        <w:tc>
          <w:tcPr>
            <w:tcW w:w="144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42</w:t>
            </w:r>
          </w:p>
        </w:tc>
      </w:tr>
      <w:tr w:rsidR="003A717D" w:rsidTr="00916040">
        <w:tc>
          <w:tcPr>
            <w:tcW w:w="2178" w:type="dxa"/>
            <w:vMerge/>
          </w:tcPr>
          <w:p w:rsidR="003A717D" w:rsidRDefault="003A717D" w:rsidP="0061541C">
            <w:pPr>
              <w:jc w:val="both"/>
              <w:rPr>
                <w:rFonts w:ascii="Times New Roman" w:hAnsi="Times New Roman" w:cs="Times New Roman"/>
                <w:sz w:val="28"/>
              </w:rPr>
            </w:pP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5</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20</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35</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20</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10</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47</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32</w:t>
            </w:r>
          </w:p>
        </w:tc>
      </w:tr>
      <w:tr w:rsidR="00786BD5" w:rsidTr="00916040">
        <w:tc>
          <w:tcPr>
            <w:tcW w:w="2178" w:type="dxa"/>
            <w:vMerge w:val="restart"/>
          </w:tcPr>
          <w:p w:rsidR="00786BD5" w:rsidRDefault="00786BD5" w:rsidP="0061541C">
            <w:pPr>
              <w:jc w:val="both"/>
              <w:rPr>
                <w:rFonts w:ascii="Times New Roman" w:hAnsi="Times New Roman" w:cs="Times New Roman"/>
                <w:sz w:val="28"/>
              </w:rPr>
            </w:pPr>
            <w:r>
              <w:rPr>
                <w:rFonts w:ascii="Times New Roman" w:hAnsi="Times New Roman" w:cs="Times New Roman"/>
                <w:sz w:val="28"/>
              </w:rPr>
              <w:t>Were the content well covered</w:t>
            </w:r>
          </w:p>
        </w:tc>
        <w:tc>
          <w:tcPr>
            <w:tcW w:w="1080" w:type="dxa"/>
          </w:tcPr>
          <w:p w:rsidR="00786BD5" w:rsidRDefault="00786BD5"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15</w:t>
            </w:r>
          </w:p>
        </w:tc>
        <w:tc>
          <w:tcPr>
            <w:tcW w:w="1007"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27</w:t>
            </w:r>
          </w:p>
        </w:tc>
        <w:tc>
          <w:tcPr>
            <w:tcW w:w="973"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45</w:t>
            </w:r>
          </w:p>
        </w:tc>
        <w:tc>
          <w:tcPr>
            <w:tcW w:w="144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37</w:t>
            </w:r>
          </w:p>
        </w:tc>
      </w:tr>
      <w:tr w:rsidR="003A717D" w:rsidTr="00916040">
        <w:tc>
          <w:tcPr>
            <w:tcW w:w="2178" w:type="dxa"/>
            <w:vMerge/>
          </w:tcPr>
          <w:p w:rsidR="003A717D" w:rsidRDefault="003A717D" w:rsidP="0061541C">
            <w:pPr>
              <w:jc w:val="both"/>
              <w:rPr>
                <w:rFonts w:ascii="Times New Roman" w:hAnsi="Times New Roman" w:cs="Times New Roman"/>
                <w:sz w:val="28"/>
              </w:rPr>
            </w:pP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5</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20</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40</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r w:rsidR="00786BD5" w:rsidTr="00916040">
        <w:tc>
          <w:tcPr>
            <w:tcW w:w="2178" w:type="dxa"/>
            <w:vMerge w:val="restart"/>
          </w:tcPr>
          <w:p w:rsidR="00786BD5" w:rsidRDefault="00786BD5" w:rsidP="0061541C">
            <w:pPr>
              <w:jc w:val="both"/>
              <w:rPr>
                <w:rFonts w:ascii="Times New Roman" w:hAnsi="Times New Roman" w:cs="Times New Roman"/>
                <w:sz w:val="28"/>
              </w:rPr>
            </w:pPr>
            <w:r>
              <w:rPr>
                <w:rFonts w:ascii="Times New Roman" w:hAnsi="Times New Roman" w:cs="Times New Roman"/>
                <w:sz w:val="28"/>
              </w:rPr>
              <w:t>How good was the methods of Teaching</w:t>
            </w:r>
          </w:p>
        </w:tc>
        <w:tc>
          <w:tcPr>
            <w:tcW w:w="1080" w:type="dxa"/>
          </w:tcPr>
          <w:p w:rsidR="00786BD5" w:rsidRDefault="00786BD5"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14</w:t>
            </w:r>
          </w:p>
        </w:tc>
        <w:tc>
          <w:tcPr>
            <w:tcW w:w="1007"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6</w:t>
            </w:r>
          </w:p>
        </w:tc>
        <w:tc>
          <w:tcPr>
            <w:tcW w:w="973"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53</w:t>
            </w:r>
          </w:p>
        </w:tc>
        <w:tc>
          <w:tcPr>
            <w:tcW w:w="144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30</w:t>
            </w:r>
          </w:p>
        </w:tc>
      </w:tr>
      <w:tr w:rsidR="003A717D" w:rsidTr="00916040">
        <w:tc>
          <w:tcPr>
            <w:tcW w:w="2178" w:type="dxa"/>
            <w:vMerge/>
          </w:tcPr>
          <w:p w:rsidR="003A717D" w:rsidRDefault="003A717D" w:rsidP="0061541C">
            <w:pPr>
              <w:jc w:val="both"/>
              <w:rPr>
                <w:rFonts w:ascii="Times New Roman" w:hAnsi="Times New Roman" w:cs="Times New Roman"/>
                <w:sz w:val="28"/>
              </w:rPr>
            </w:pP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4</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24</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6</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14</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12</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41</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47</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27</w:t>
            </w:r>
          </w:p>
        </w:tc>
      </w:tr>
      <w:tr w:rsidR="00786BD5" w:rsidTr="00916040">
        <w:tc>
          <w:tcPr>
            <w:tcW w:w="2178" w:type="dxa"/>
            <w:vMerge w:val="restart"/>
          </w:tcPr>
          <w:p w:rsidR="00786BD5" w:rsidRDefault="00786BD5" w:rsidP="0061541C">
            <w:pPr>
              <w:jc w:val="both"/>
              <w:rPr>
                <w:rFonts w:ascii="Times New Roman" w:hAnsi="Times New Roman" w:cs="Times New Roman"/>
                <w:sz w:val="28"/>
              </w:rPr>
            </w:pPr>
            <w:r>
              <w:rPr>
                <w:rFonts w:ascii="Times New Roman" w:hAnsi="Times New Roman" w:cs="Times New Roman"/>
                <w:sz w:val="28"/>
              </w:rPr>
              <w:t>Were the lecture clear</w:t>
            </w:r>
          </w:p>
        </w:tc>
        <w:tc>
          <w:tcPr>
            <w:tcW w:w="1080" w:type="dxa"/>
          </w:tcPr>
          <w:p w:rsidR="00786BD5" w:rsidRDefault="00786BD5"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15</w:t>
            </w:r>
          </w:p>
        </w:tc>
        <w:tc>
          <w:tcPr>
            <w:tcW w:w="1007"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27</w:t>
            </w:r>
          </w:p>
        </w:tc>
        <w:tc>
          <w:tcPr>
            <w:tcW w:w="973"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45</w:t>
            </w:r>
          </w:p>
        </w:tc>
        <w:tc>
          <w:tcPr>
            <w:tcW w:w="144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37</w:t>
            </w:r>
          </w:p>
        </w:tc>
      </w:tr>
      <w:tr w:rsidR="003A717D" w:rsidTr="00916040">
        <w:tc>
          <w:tcPr>
            <w:tcW w:w="2178" w:type="dxa"/>
            <w:vMerge/>
          </w:tcPr>
          <w:p w:rsidR="003A717D" w:rsidRDefault="003A717D" w:rsidP="0061541C">
            <w:pPr>
              <w:jc w:val="both"/>
              <w:rPr>
                <w:rFonts w:ascii="Times New Roman" w:hAnsi="Times New Roman" w:cs="Times New Roman"/>
                <w:sz w:val="28"/>
              </w:rPr>
            </w:pP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4</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26</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30</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20</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r w:rsidR="00786BD5" w:rsidTr="00916040">
        <w:tc>
          <w:tcPr>
            <w:tcW w:w="2178" w:type="dxa"/>
            <w:vMerge w:val="restart"/>
          </w:tcPr>
          <w:p w:rsidR="00786BD5" w:rsidRDefault="00786BD5" w:rsidP="0061541C">
            <w:pPr>
              <w:jc w:val="both"/>
              <w:rPr>
                <w:rFonts w:ascii="Times New Roman" w:hAnsi="Times New Roman" w:cs="Times New Roman"/>
                <w:sz w:val="28"/>
              </w:rPr>
            </w:pPr>
            <w:r>
              <w:rPr>
                <w:rFonts w:ascii="Times New Roman" w:hAnsi="Times New Roman" w:cs="Times New Roman"/>
                <w:sz w:val="28"/>
              </w:rPr>
              <w:t>Punctuality of teachers</w:t>
            </w:r>
          </w:p>
        </w:tc>
        <w:tc>
          <w:tcPr>
            <w:tcW w:w="1080" w:type="dxa"/>
          </w:tcPr>
          <w:p w:rsidR="00786BD5" w:rsidRDefault="00786BD5"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13</w:t>
            </w:r>
          </w:p>
        </w:tc>
        <w:tc>
          <w:tcPr>
            <w:tcW w:w="1007"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29</w:t>
            </w:r>
          </w:p>
        </w:tc>
        <w:tc>
          <w:tcPr>
            <w:tcW w:w="973"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37</w:t>
            </w:r>
          </w:p>
        </w:tc>
        <w:tc>
          <w:tcPr>
            <w:tcW w:w="1440" w:type="dxa"/>
          </w:tcPr>
          <w:p w:rsidR="00786BD5" w:rsidRDefault="00786BD5" w:rsidP="00E00D09">
            <w:pPr>
              <w:jc w:val="both"/>
              <w:rPr>
                <w:rFonts w:ascii="Times New Roman" w:hAnsi="Times New Roman" w:cs="Times New Roman"/>
                <w:sz w:val="28"/>
              </w:rPr>
            </w:pPr>
            <w:r>
              <w:rPr>
                <w:rFonts w:ascii="Times New Roman" w:hAnsi="Times New Roman" w:cs="Times New Roman"/>
                <w:sz w:val="28"/>
              </w:rPr>
              <w:t>45</w:t>
            </w:r>
          </w:p>
        </w:tc>
      </w:tr>
      <w:tr w:rsidR="003A717D" w:rsidTr="00916040">
        <w:tc>
          <w:tcPr>
            <w:tcW w:w="2178" w:type="dxa"/>
            <w:vMerge/>
          </w:tcPr>
          <w:p w:rsidR="003A717D" w:rsidRDefault="003A717D" w:rsidP="0061541C">
            <w:pPr>
              <w:jc w:val="both"/>
              <w:rPr>
                <w:rFonts w:ascii="Times New Roman" w:hAnsi="Times New Roman" w:cs="Times New Roman"/>
                <w:sz w:val="28"/>
              </w:rPr>
            </w:pP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27</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34</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16</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r w:rsidR="003A717D" w:rsidTr="00916040">
        <w:tc>
          <w:tcPr>
            <w:tcW w:w="2178" w:type="dxa"/>
            <w:vMerge w:val="restart"/>
          </w:tcPr>
          <w:p w:rsidR="003A717D" w:rsidRDefault="003A717D" w:rsidP="0061541C">
            <w:pPr>
              <w:jc w:val="both"/>
              <w:rPr>
                <w:rFonts w:ascii="Times New Roman" w:hAnsi="Times New Roman" w:cs="Times New Roman"/>
                <w:sz w:val="28"/>
              </w:rPr>
            </w:pPr>
            <w:r>
              <w:rPr>
                <w:rFonts w:ascii="Times New Roman" w:hAnsi="Times New Roman" w:cs="Times New Roman"/>
                <w:sz w:val="28"/>
              </w:rPr>
              <w:t xml:space="preserve">Interaction of Teachers with </w:t>
            </w:r>
            <w:r>
              <w:rPr>
                <w:rFonts w:ascii="Times New Roman" w:hAnsi="Times New Roman" w:cs="Times New Roman"/>
                <w:sz w:val="28"/>
              </w:rPr>
              <w:lastRenderedPageBreak/>
              <w:t>students</w:t>
            </w: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lastRenderedPageBreak/>
              <w:t>B.A.</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10</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2</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55</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37</w:t>
            </w:r>
          </w:p>
        </w:tc>
      </w:tr>
      <w:tr w:rsidR="003A717D" w:rsidTr="00916040">
        <w:tc>
          <w:tcPr>
            <w:tcW w:w="2178" w:type="dxa"/>
            <w:vMerge/>
          </w:tcPr>
          <w:p w:rsidR="003A717D" w:rsidRDefault="003A717D" w:rsidP="0061541C">
            <w:pPr>
              <w:jc w:val="both"/>
              <w:rPr>
                <w:rFonts w:ascii="Times New Roman" w:hAnsi="Times New Roman" w:cs="Times New Roman"/>
                <w:sz w:val="28"/>
              </w:rPr>
            </w:pP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5</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25</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35</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r w:rsidR="003A717D" w:rsidTr="00916040">
        <w:tc>
          <w:tcPr>
            <w:tcW w:w="2178" w:type="dxa"/>
            <w:vMerge w:val="restart"/>
          </w:tcPr>
          <w:p w:rsidR="003A717D" w:rsidRDefault="003A717D" w:rsidP="0061541C">
            <w:pPr>
              <w:jc w:val="both"/>
              <w:rPr>
                <w:rFonts w:ascii="Times New Roman" w:hAnsi="Times New Roman" w:cs="Times New Roman"/>
                <w:sz w:val="28"/>
              </w:rPr>
            </w:pPr>
            <w:r>
              <w:rPr>
                <w:rFonts w:ascii="Times New Roman" w:hAnsi="Times New Roman" w:cs="Times New Roman"/>
                <w:sz w:val="28"/>
              </w:rPr>
              <w:lastRenderedPageBreak/>
              <w:t>Completion of syllabus within stipulated time</w:t>
            </w: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15</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27</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45</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37</w:t>
            </w:r>
          </w:p>
        </w:tc>
      </w:tr>
      <w:tr w:rsidR="003A717D" w:rsidTr="00916040">
        <w:tc>
          <w:tcPr>
            <w:tcW w:w="2178" w:type="dxa"/>
            <w:vMerge/>
          </w:tcPr>
          <w:p w:rsidR="003A717D" w:rsidRDefault="003A717D" w:rsidP="0061541C">
            <w:pPr>
              <w:jc w:val="both"/>
              <w:rPr>
                <w:rFonts w:ascii="Times New Roman" w:hAnsi="Times New Roman" w:cs="Times New Roman"/>
                <w:sz w:val="28"/>
              </w:rPr>
            </w:pP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5</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25</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35</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38</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35</w:t>
            </w:r>
          </w:p>
        </w:tc>
      </w:tr>
      <w:tr w:rsidR="003A717D" w:rsidTr="00916040">
        <w:tc>
          <w:tcPr>
            <w:tcW w:w="2178" w:type="dxa"/>
            <w:vMerge w:val="restart"/>
          </w:tcPr>
          <w:p w:rsidR="003A717D" w:rsidRDefault="003A717D" w:rsidP="0061541C">
            <w:pPr>
              <w:jc w:val="both"/>
              <w:rPr>
                <w:rFonts w:ascii="Times New Roman" w:hAnsi="Times New Roman" w:cs="Times New Roman"/>
                <w:sz w:val="28"/>
              </w:rPr>
            </w:pPr>
            <w:r>
              <w:rPr>
                <w:rFonts w:ascii="Times New Roman" w:hAnsi="Times New Roman" w:cs="Times New Roman"/>
                <w:sz w:val="28"/>
              </w:rPr>
              <w:t>Give the overall rating of your teachers</w:t>
            </w: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05</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27</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45</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47</w:t>
            </w:r>
          </w:p>
        </w:tc>
      </w:tr>
      <w:tr w:rsidR="003A717D" w:rsidTr="00916040">
        <w:tc>
          <w:tcPr>
            <w:tcW w:w="2178" w:type="dxa"/>
            <w:vMerge/>
          </w:tcPr>
          <w:p w:rsidR="003A717D" w:rsidRDefault="003A717D" w:rsidP="0061541C">
            <w:pPr>
              <w:jc w:val="both"/>
              <w:rPr>
                <w:rFonts w:ascii="Times New Roman" w:hAnsi="Times New Roman" w:cs="Times New Roman"/>
                <w:sz w:val="28"/>
              </w:rPr>
            </w:pPr>
          </w:p>
        </w:tc>
        <w:tc>
          <w:tcPr>
            <w:tcW w:w="1080" w:type="dxa"/>
          </w:tcPr>
          <w:p w:rsidR="003A717D" w:rsidRDefault="003A717D"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0</w:t>
            </w:r>
          </w:p>
        </w:tc>
        <w:tc>
          <w:tcPr>
            <w:tcW w:w="81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w:t>
            </w:r>
          </w:p>
        </w:tc>
        <w:tc>
          <w:tcPr>
            <w:tcW w:w="126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5</w:t>
            </w:r>
          </w:p>
        </w:tc>
        <w:tc>
          <w:tcPr>
            <w:tcW w:w="1007"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15</w:t>
            </w:r>
          </w:p>
        </w:tc>
        <w:tc>
          <w:tcPr>
            <w:tcW w:w="973"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35</w:t>
            </w:r>
          </w:p>
        </w:tc>
        <w:tc>
          <w:tcPr>
            <w:tcW w:w="1440" w:type="dxa"/>
          </w:tcPr>
          <w:p w:rsidR="003A717D" w:rsidRDefault="003A717D" w:rsidP="00E00D09">
            <w:pPr>
              <w:jc w:val="both"/>
              <w:rPr>
                <w:rFonts w:ascii="Times New Roman" w:hAnsi="Times New Roman" w:cs="Times New Roman"/>
                <w:sz w:val="28"/>
              </w:rPr>
            </w:pPr>
            <w:r>
              <w:rPr>
                <w:rFonts w:ascii="Times New Roman" w:hAnsi="Times New Roman" w:cs="Times New Roman"/>
                <w:sz w:val="28"/>
              </w:rPr>
              <w:t>25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bl>
    <w:p w:rsidR="0061541C" w:rsidRPr="0061541C" w:rsidRDefault="0061541C" w:rsidP="0061541C">
      <w:pPr>
        <w:jc w:val="both"/>
        <w:rPr>
          <w:rFonts w:ascii="Times New Roman" w:hAnsi="Times New Roman" w:cs="Times New Roman"/>
          <w:sz w:val="28"/>
        </w:rPr>
      </w:pPr>
      <w:r>
        <w:rPr>
          <w:rFonts w:ascii="Times New Roman" w:hAnsi="Times New Roman" w:cs="Times New Roman"/>
          <w:sz w:val="28"/>
        </w:rPr>
        <w:t xml:space="preserve">  </w:t>
      </w:r>
    </w:p>
    <w:sectPr w:rsidR="0061541C" w:rsidRPr="0061541C" w:rsidSect="000A1D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61541C"/>
    <w:rsid w:val="000A1DCD"/>
    <w:rsid w:val="002E4B00"/>
    <w:rsid w:val="003A717D"/>
    <w:rsid w:val="0061541C"/>
    <w:rsid w:val="00786BD5"/>
    <w:rsid w:val="00916040"/>
    <w:rsid w:val="00CB1574"/>
    <w:rsid w:val="00DC7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dc:creator>
  <cp:keywords/>
  <dc:description/>
  <cp:lastModifiedBy>ROYAL</cp:lastModifiedBy>
  <cp:revision>6</cp:revision>
  <dcterms:created xsi:type="dcterms:W3CDTF">2020-10-20T01:02:00Z</dcterms:created>
  <dcterms:modified xsi:type="dcterms:W3CDTF">2020-10-20T01:37:00Z</dcterms:modified>
</cp:coreProperties>
</file>